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71B744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589089E3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莎车县农业农村局2022年巩固拓展脱贫攻坚</w:t>
      </w:r>
    </w:p>
    <w:p w14:paraId="3C06AFAB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78E03AB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E2F9B13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135D0D95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3DED342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65B8BC7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10E346C" w14:textId="77777777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项目名称：莎车县种子提升工程建设项目</w:t>
      </w:r>
    </w:p>
    <w:p w14:paraId="58FDF8FC" w14:textId="77777777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实施单位：莎车县农业农村局</w:t>
      </w:r>
    </w:p>
    <w:p w14:paraId="2245CF03" w14:textId="77777777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主管部门：莎车县农业农村局</w:t>
      </w:r>
    </w:p>
    <w:p w14:paraId="6B237C68" w14:textId="77777777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项目负责人：武斌</w:t>
      </w:r>
    </w:p>
    <w:p w14:paraId="4B688536" w14:textId="3D87772D" w:rsidR="000C62A6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5E4580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5E4580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03CB43F5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7FAD197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0C62A6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5C47618D" w14:textId="77777777" w:rsidR="000C62A6" w:rsidRDefault="000C62A6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0C62A6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397633F1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莎车县农业农村局2022年巩固拓展脱贫攻坚</w:t>
      </w:r>
    </w:p>
    <w:p w14:paraId="06B3769A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2DD9A174" w14:textId="77777777" w:rsidR="000C62A6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111398C4" w14:textId="77777777" w:rsidR="000C62A6" w:rsidRDefault="000C62A6">
      <w:pPr>
        <w:pStyle w:val="FZf2"/>
        <w:ind w:left="3" w:right="3" w:firstLine="640"/>
      </w:pPr>
    </w:p>
    <w:p w14:paraId="37D83E77" w14:textId="77777777" w:rsidR="000C62A6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7DE13BF6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44C63950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0391901A" w14:textId="6A1E081D" w:rsidR="000C62A6" w:rsidRDefault="005E4580">
      <w:pPr>
        <w:pStyle w:val="FZf2"/>
        <w:ind w:left="3" w:right="3" w:firstLine="640"/>
      </w:pPr>
      <w:r w:rsidRPr="005E4580">
        <w:rPr>
          <w:rFonts w:hint="eastAsia"/>
        </w:rPr>
        <w:t>本项目根据莎发改〔</w:t>
      </w:r>
      <w:r w:rsidRPr="005E4580">
        <w:rPr>
          <w:rFonts w:hint="eastAsia"/>
        </w:rPr>
        <w:t>2022</w:t>
      </w:r>
      <w:r w:rsidRPr="005E4580">
        <w:rPr>
          <w:rFonts w:hint="eastAsia"/>
        </w:rPr>
        <w:t>〕</w:t>
      </w:r>
      <w:r w:rsidRPr="005E4580">
        <w:rPr>
          <w:rFonts w:hint="eastAsia"/>
        </w:rPr>
        <w:t>1</w:t>
      </w:r>
      <w:r w:rsidR="00C71191">
        <w:rPr>
          <w:rFonts w:hint="eastAsia"/>
        </w:rPr>
        <w:t>08</w:t>
      </w:r>
      <w:r w:rsidRPr="005E4580">
        <w:rPr>
          <w:rFonts w:hint="eastAsia"/>
        </w:rPr>
        <w:t>号</w:t>
      </w:r>
      <w:r w:rsidR="00C71191" w:rsidRPr="00C71191">
        <w:rPr>
          <w:rFonts w:hint="eastAsia"/>
        </w:rPr>
        <w:t>莎车县种子提升工程建设项目</w:t>
      </w:r>
      <w:r w:rsidRPr="005E4580">
        <w:rPr>
          <w:rFonts w:hint="eastAsia"/>
        </w:rPr>
        <w:t>批复立项实施，根据莎财扶〔</w:t>
      </w:r>
      <w:r w:rsidRPr="005E4580">
        <w:rPr>
          <w:rFonts w:hint="eastAsia"/>
        </w:rPr>
        <w:t>2022</w:t>
      </w:r>
      <w:r w:rsidRPr="005E4580">
        <w:rPr>
          <w:rFonts w:hint="eastAsia"/>
        </w:rPr>
        <w:t>〕</w:t>
      </w:r>
      <w:r w:rsidRPr="005E4580">
        <w:rPr>
          <w:rFonts w:hint="eastAsia"/>
        </w:rPr>
        <w:t>19</w:t>
      </w:r>
      <w:r w:rsidR="0005345F">
        <w:rPr>
          <w:rFonts w:hint="eastAsia"/>
        </w:rPr>
        <w:t>4</w:t>
      </w:r>
      <w:r w:rsidRPr="005E4580">
        <w:rPr>
          <w:rFonts w:hint="eastAsia"/>
        </w:rPr>
        <w:t>号文确定下达项目资金</w:t>
      </w:r>
      <w:r>
        <w:t>398.07</w:t>
      </w:r>
      <w:r w:rsidRPr="005E4580">
        <w:rPr>
          <w:rFonts w:hint="eastAsia"/>
        </w:rPr>
        <w:t>万元，实际到位</w:t>
      </w:r>
      <w:r>
        <w:t>398.07</w:t>
      </w:r>
      <w:r w:rsidRPr="005E4580">
        <w:rPr>
          <w:rFonts w:hint="eastAsia"/>
        </w:rPr>
        <w:t>万元，资金来源为衔接资金</w:t>
      </w:r>
      <w:r>
        <w:t>。</w:t>
      </w:r>
    </w:p>
    <w:p w14:paraId="0251E75A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1B251A20" w14:textId="77777777" w:rsidR="000C62A6" w:rsidRDefault="00000000">
      <w:pPr>
        <w:pStyle w:val="FZf2"/>
        <w:ind w:left="3" w:right="3" w:firstLine="640"/>
      </w:pPr>
      <w:r>
        <w:t>本项目实施单位是莎车县农业农村局。</w:t>
      </w:r>
    </w:p>
    <w:p w14:paraId="7967FA77" w14:textId="1240D5C9" w:rsidR="000C62A6" w:rsidRDefault="00000000">
      <w:pPr>
        <w:pStyle w:val="FZf2"/>
        <w:ind w:left="3" w:right="3" w:firstLine="640"/>
      </w:pPr>
      <w:r>
        <w:t>本项目主要内容是</w:t>
      </w:r>
      <w:r>
        <w:rPr>
          <w:rFonts w:hint="eastAsia"/>
        </w:rPr>
        <w:t>在莎车县英吾斯塘乡</w:t>
      </w:r>
      <w:r>
        <w:rPr>
          <w:rFonts w:hint="eastAsia"/>
        </w:rPr>
        <w:t>9</w:t>
      </w:r>
      <w:r>
        <w:rPr>
          <w:rFonts w:hint="eastAsia"/>
        </w:rPr>
        <w:t>村建设高标准种子基地</w:t>
      </w:r>
      <w:r w:rsidR="007A0644">
        <w:rPr>
          <w:rFonts w:hint="eastAsia"/>
        </w:rPr>
        <w:t>，</w:t>
      </w:r>
      <w:r w:rsidR="007A0644" w:rsidRPr="007A0644">
        <w:rPr>
          <w:rFonts w:hint="eastAsia"/>
        </w:rPr>
        <w:t>项目建成后，灌溉保证率得到提高，促进农业结构调整。同时促进村民增收，项目实施后，全面改善该村的灌溉条件</w:t>
      </w:r>
      <w:r>
        <w:rPr>
          <w:rFonts w:hint="eastAsia"/>
        </w:rPr>
        <w:t>。</w:t>
      </w:r>
    </w:p>
    <w:p w14:paraId="2500AAF5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25AB3912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34B926A1" w14:textId="42930108" w:rsidR="000C62A6" w:rsidRDefault="00000000">
      <w:pPr>
        <w:pStyle w:val="FZf2"/>
        <w:ind w:left="3" w:right="3" w:firstLine="640"/>
      </w:pPr>
      <w:r>
        <w:rPr>
          <w:rFonts w:hint="eastAsia"/>
        </w:rPr>
        <w:t>本项目</w:t>
      </w:r>
      <w:r w:rsidR="00A768FB">
        <w:rPr>
          <w:rFonts w:hint="eastAsia"/>
        </w:rPr>
        <w:t>计划</w:t>
      </w:r>
      <w:r w:rsidR="00A768FB" w:rsidRPr="00A768FB">
        <w:rPr>
          <w:rFonts w:hint="eastAsia"/>
        </w:rPr>
        <w:t>在莎车县英吾斯塘乡</w:t>
      </w:r>
      <w:r w:rsidR="00A768FB" w:rsidRPr="00A768FB">
        <w:rPr>
          <w:rFonts w:hint="eastAsia"/>
        </w:rPr>
        <w:t>9</w:t>
      </w:r>
      <w:r w:rsidR="00A768FB" w:rsidRPr="00A768FB">
        <w:rPr>
          <w:rFonts w:hint="eastAsia"/>
        </w:rPr>
        <w:t>村建设高标准种子基地，其中，完成田间高效节水灌溉面积</w:t>
      </w:r>
      <w:r w:rsidR="00A768FB" w:rsidRPr="00A768FB">
        <w:rPr>
          <w:rFonts w:hint="eastAsia"/>
        </w:rPr>
        <w:t>320</w:t>
      </w:r>
      <w:r w:rsidR="00A768FB" w:rsidRPr="00A768FB">
        <w:rPr>
          <w:rFonts w:hint="eastAsia"/>
        </w:rPr>
        <w:t>亩；修建防渗渠道</w:t>
      </w:r>
      <w:r w:rsidR="00A768FB" w:rsidRPr="00A768FB">
        <w:rPr>
          <w:rFonts w:hint="eastAsia"/>
        </w:rPr>
        <w:t>745</w:t>
      </w:r>
      <w:r w:rsidR="00A768FB" w:rsidRPr="00A768FB">
        <w:rPr>
          <w:rFonts w:hint="eastAsia"/>
        </w:rPr>
        <w:t>米；</w:t>
      </w:r>
      <w:r w:rsidR="00A768FB" w:rsidRPr="00A768FB">
        <w:rPr>
          <w:rFonts w:hint="eastAsia"/>
        </w:rPr>
        <w:lastRenderedPageBreak/>
        <w:t>配套小麦种子加工成套设备</w:t>
      </w:r>
      <w:r w:rsidR="00A768FB" w:rsidRPr="00A768FB">
        <w:rPr>
          <w:rFonts w:hint="eastAsia"/>
        </w:rPr>
        <w:t>2</w:t>
      </w:r>
      <w:r w:rsidR="00A768FB" w:rsidRPr="00A768FB">
        <w:rPr>
          <w:rFonts w:hint="eastAsia"/>
        </w:rPr>
        <w:t>套，配套棉花加工成套设备</w:t>
      </w:r>
      <w:r w:rsidR="00A768FB" w:rsidRPr="00A768FB">
        <w:rPr>
          <w:rFonts w:hint="eastAsia"/>
        </w:rPr>
        <w:t>1</w:t>
      </w:r>
      <w:r w:rsidR="00A768FB" w:rsidRPr="00A768FB">
        <w:rPr>
          <w:rFonts w:hint="eastAsia"/>
        </w:rPr>
        <w:t>套。项目建成后，灌溉保证率得到提高，促进农业结构调整。同时促进村民增收，项目实施后，全面改善该村的灌溉条件</w:t>
      </w:r>
      <w:r>
        <w:rPr>
          <w:rFonts w:hint="eastAsia"/>
        </w:rPr>
        <w:t>。</w:t>
      </w:r>
    </w:p>
    <w:p w14:paraId="3E0BC614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64BAD411" w14:textId="77777777" w:rsidR="000C62A6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2126"/>
        <w:gridCol w:w="3260"/>
        <w:gridCol w:w="1705"/>
      </w:tblGrid>
      <w:tr w:rsidR="000C62A6" w14:paraId="41830778" w14:textId="77777777" w:rsidTr="00A33A90">
        <w:trPr>
          <w:trHeight w:val="400"/>
          <w:tblHeader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6721B" w14:textId="77777777" w:rsidR="000C62A6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45F28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36A5B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40364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0C62A6" w14:paraId="19716496" w14:textId="77777777" w:rsidTr="00A33A90">
        <w:trPr>
          <w:trHeight w:val="400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24F0C" w14:textId="77777777" w:rsidR="000C62A6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F71FF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54064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修建田间高效节水灌溉面积（≥**亩）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426CE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≥320亩</w:t>
            </w:r>
          </w:p>
        </w:tc>
      </w:tr>
      <w:tr w:rsidR="000C62A6" w14:paraId="1334A49C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2C875D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1CF73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078B8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修建防渗渠渠道（≥**米）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4141F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≥745米</w:t>
            </w:r>
          </w:p>
        </w:tc>
      </w:tr>
      <w:tr w:rsidR="000C62A6" w14:paraId="7F934D26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BA2C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BF94CA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BD895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购买小麦种子加工成套设备数量（≥**套）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0A5BE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≥2套</w:t>
            </w:r>
          </w:p>
        </w:tc>
      </w:tr>
      <w:tr w:rsidR="000C62A6" w14:paraId="73DF1D67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03B6EB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D48FD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5CFCD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购买棉花加工成套设备数量（≥**套）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1C6A9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≥1套</w:t>
            </w:r>
          </w:p>
        </w:tc>
      </w:tr>
      <w:tr w:rsidR="000C62A6" w14:paraId="70923708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77FAB8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A39E4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B9987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项目验收合格率（%）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D7E4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0C62A6" w14:paraId="507F28FA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56293D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8E26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249B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278C1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0C62A6" w14:paraId="04C9A44A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53F24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140F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A52029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FB117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2022年4月</w:t>
            </w:r>
          </w:p>
        </w:tc>
      </w:tr>
      <w:tr w:rsidR="000C62A6" w14:paraId="059A2E87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051B2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F6F2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0A795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A0121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2022年9月</w:t>
            </w:r>
          </w:p>
        </w:tc>
      </w:tr>
      <w:tr w:rsidR="000C62A6" w14:paraId="55834E3C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794DD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68F04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9772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建设成本（万元）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CDFD3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≤191.96万元</w:t>
            </w:r>
          </w:p>
        </w:tc>
      </w:tr>
      <w:tr w:rsidR="000C62A6" w14:paraId="3323F52A" w14:textId="77777777" w:rsidTr="00A33A90">
        <w:trPr>
          <w:trHeight w:val="400"/>
        </w:trPr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308F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CB2D7" w14:textId="77777777" w:rsidR="000C62A6" w:rsidRDefault="000C62A6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5DA98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设备采购成本（万元）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FAFB1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≤206.11万元</w:t>
            </w:r>
          </w:p>
        </w:tc>
      </w:tr>
      <w:tr w:rsidR="000C62A6" w14:paraId="25738BCF" w14:textId="77777777" w:rsidTr="00A33A90">
        <w:trPr>
          <w:trHeight w:val="400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11A43" w14:textId="77777777" w:rsidR="000C62A6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93330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D90C7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受益村数量（个）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8020D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=1个</w:t>
            </w:r>
          </w:p>
        </w:tc>
      </w:tr>
      <w:tr w:rsidR="000C62A6" w14:paraId="31F793C5" w14:textId="77777777" w:rsidTr="00A33A90">
        <w:trPr>
          <w:trHeight w:val="400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4AEE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27848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生态效益指标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D4A9B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控制项目区水土流失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3FE18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有效控制</w:t>
            </w:r>
          </w:p>
        </w:tc>
      </w:tr>
      <w:tr w:rsidR="000C62A6" w14:paraId="72BCFAA0" w14:textId="77777777" w:rsidTr="00A33A90">
        <w:trPr>
          <w:trHeight w:val="400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CB720" w14:textId="77777777" w:rsidR="000C62A6" w:rsidRDefault="000C62A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9EFD5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2BAD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工程设计使用年限（≥**年）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68946" w14:textId="77777777" w:rsidR="000C62A6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≥10年</w:t>
            </w:r>
          </w:p>
        </w:tc>
      </w:tr>
      <w:tr w:rsidR="000C62A6" w14:paraId="3B08C418" w14:textId="77777777" w:rsidTr="00A33A90">
        <w:trPr>
          <w:trHeight w:val="400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7AECE" w14:textId="77777777" w:rsidR="000C62A6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9F738" w14:textId="77777777" w:rsidR="000C62A6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DE5C8" w14:textId="77777777" w:rsidR="000C62A6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受益脱贫人口满意度（≥**%）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4D33E" w14:textId="77777777" w:rsidR="000C62A6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5A57AD00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7094C27F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15F678C0" w14:textId="77777777" w:rsidR="000C62A6" w:rsidRDefault="00000000">
      <w:pPr>
        <w:pStyle w:val="FZf2"/>
        <w:ind w:left="3" w:right="3" w:firstLine="640"/>
      </w:pPr>
      <w:r>
        <w:t>本次自评范围涵盖项目总体绩效目标、各项绩效指标完成情</w:t>
      </w:r>
      <w:r>
        <w:lastRenderedPageBreak/>
        <w:t>况以及预算执行情况。</w:t>
      </w:r>
    </w:p>
    <w:p w14:paraId="2B8325E8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 w14:paraId="61520C0C" w14:textId="77777777" w:rsidR="000C62A6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号）等相关政策文件与规定，对莎车县种子提升工程建设项目资金的使用管理、项目产出、综合效益等进行评价。</w:t>
      </w:r>
    </w:p>
    <w:p w14:paraId="23A50F3D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0E4659B3" w14:textId="047904FC" w:rsidR="000C62A6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10</w:t>
      </w:r>
      <w:r>
        <w:t>月至</w:t>
      </w:r>
      <w:r>
        <w:t>1</w:t>
      </w:r>
      <w:r w:rsidR="00AB6138">
        <w:rPr>
          <w:rFonts w:hint="eastAsia"/>
        </w:rPr>
        <w:t>2</w:t>
      </w:r>
      <w:r>
        <w:t>月。</w:t>
      </w:r>
    </w:p>
    <w:p w14:paraId="3BEBE6E5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6405A1E0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4720018A" w14:textId="77777777" w:rsidR="000C62A6" w:rsidRDefault="00000000">
      <w:pPr>
        <w:pStyle w:val="FZf2"/>
        <w:ind w:left="3" w:right="3" w:firstLine="640"/>
      </w:pPr>
      <w:r>
        <w:t>2022</w:t>
      </w:r>
      <w:r>
        <w:t>年</w:t>
      </w:r>
      <w:r>
        <w:t>10</w:t>
      </w:r>
      <w:r>
        <w:t>月，认真学习相关要求与规定，成立绩效自评工作组，作为绩效自评工作具体实施机构。成员构成如下：</w:t>
      </w:r>
    </w:p>
    <w:p w14:paraId="31E7EBF1" w14:textId="77777777" w:rsidR="000C62A6" w:rsidRDefault="00000000">
      <w:pPr>
        <w:pStyle w:val="FZf2"/>
        <w:ind w:left="3" w:right="3" w:firstLine="640"/>
      </w:pPr>
      <w:r>
        <w:t>组</w:t>
      </w:r>
      <w:r>
        <w:t xml:space="preserve"> </w:t>
      </w:r>
      <w:r>
        <w:t>长：赵晓莉</w:t>
      </w:r>
    </w:p>
    <w:p w14:paraId="29534A1A" w14:textId="77777777" w:rsidR="000C62A6" w:rsidRDefault="00000000">
      <w:pPr>
        <w:pStyle w:val="FZf2"/>
        <w:ind w:left="3" w:right="3" w:firstLine="640"/>
      </w:pPr>
      <w:r>
        <w:t>副组长：武斌</w:t>
      </w:r>
    </w:p>
    <w:p w14:paraId="7B4EA135" w14:textId="77777777" w:rsidR="000C62A6" w:rsidRDefault="00000000">
      <w:pPr>
        <w:pStyle w:val="FZf2"/>
        <w:ind w:left="3" w:right="3" w:firstLine="640"/>
      </w:pPr>
      <w:r>
        <w:t>成</w:t>
      </w:r>
      <w:r>
        <w:t xml:space="preserve"> </w:t>
      </w:r>
      <w:r>
        <w:t>员：武斌、阿曼古力</w:t>
      </w:r>
    </w:p>
    <w:p w14:paraId="128B5F53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07D4AA61" w14:textId="77777777" w:rsidR="000C62A6" w:rsidRDefault="00000000">
      <w:pPr>
        <w:pStyle w:val="FZf2"/>
        <w:ind w:left="3" w:right="3" w:firstLine="640"/>
      </w:pPr>
      <w:r>
        <w:t>成立绩效自评工作组后，经评价组通过实地调研等方式，采</w:t>
      </w:r>
      <w:r>
        <w:lastRenderedPageBreak/>
        <w:t>用综合分析法对项目的决策、管理、绩效进行的综合评价分析。</w:t>
      </w:r>
    </w:p>
    <w:p w14:paraId="0498F9B3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7BAFECD0" w14:textId="77777777" w:rsidR="000C62A6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271CEEE3" w14:textId="77777777" w:rsidR="000C62A6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1C052FBE" w14:textId="77777777" w:rsidR="000C62A6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t>24</w:t>
      </w:r>
      <w:r>
        <w:t>分、质量指标</w:t>
      </w:r>
      <w:r>
        <w:t>5</w:t>
      </w:r>
      <w:r>
        <w:t>分，时效指标</w:t>
      </w:r>
      <w:r>
        <w:t>11</w:t>
      </w:r>
      <w:r>
        <w:t>分、成本指标</w:t>
      </w:r>
      <w:r>
        <w:t>10</w:t>
      </w:r>
      <w:r>
        <w:t>分、</w:t>
      </w:r>
      <w:r>
        <w:rPr>
          <w:rFonts w:hint="eastAsia"/>
        </w:rPr>
        <w:t>社会</w:t>
      </w:r>
      <w:r>
        <w:t>效益指标</w:t>
      </w:r>
      <w:r>
        <w:t>10</w:t>
      </w:r>
      <w:r>
        <w:t>分、</w:t>
      </w:r>
      <w:r>
        <w:rPr>
          <w:rFonts w:hint="eastAsia"/>
        </w:rPr>
        <w:t>生态</w:t>
      </w:r>
      <w:r>
        <w:t>效益指标</w:t>
      </w:r>
      <w:r>
        <w:t>10</w:t>
      </w:r>
      <w:r>
        <w:t>分、可持续影响指标</w:t>
      </w:r>
      <w:r>
        <w:t>10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0E05451F" w14:textId="77777777" w:rsidR="000C62A6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7B397978" w14:textId="77777777" w:rsidR="000C62A6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66F5EE2C" w14:textId="77777777" w:rsidR="000C62A6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03BEF850" w14:textId="77777777" w:rsidR="000C62A6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</w:t>
      </w:r>
      <w:r>
        <w:lastRenderedPageBreak/>
        <w:t>比分析项目产出、效益的完成情况。</w:t>
      </w:r>
    </w:p>
    <w:p w14:paraId="5048BEDF" w14:textId="77777777" w:rsidR="000C62A6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11CF587E" w14:textId="77777777" w:rsidR="000C62A6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5A828754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5C8E8C23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63A306C2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00473DD6" w14:textId="77777777" w:rsidR="000C62A6" w:rsidRDefault="00000000">
      <w:pPr>
        <w:pStyle w:val="FZf2"/>
        <w:ind w:left="3" w:right="3" w:firstLine="640"/>
      </w:pPr>
      <w:r>
        <w:t>本项目预算安排资金为</w:t>
      </w:r>
      <w:r>
        <w:t>398.07</w:t>
      </w:r>
      <w:r>
        <w:t>万元，实际到位资金</w:t>
      </w:r>
      <w:r>
        <w:t>398.07</w:t>
      </w:r>
      <w:r>
        <w:t>万元，预算资金到位率</w:t>
      </w:r>
      <w:r>
        <w:t>100%</w:t>
      </w:r>
      <w:r>
        <w:t>。</w:t>
      </w:r>
    </w:p>
    <w:p w14:paraId="481BE9CC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71E513A5" w14:textId="72E4E600" w:rsidR="000C62A6" w:rsidRDefault="00000000">
      <w:pPr>
        <w:pStyle w:val="FZf2"/>
        <w:ind w:left="3" w:right="3" w:firstLine="640"/>
      </w:pPr>
      <w:r>
        <w:t>本项目实际支付资金</w:t>
      </w:r>
      <w:r w:rsidR="006C3251">
        <w:t>398.07</w:t>
      </w:r>
      <w:r>
        <w:t>万元，预算执行率</w:t>
      </w:r>
      <w:r w:rsidR="006C3251">
        <w:t>100%</w:t>
      </w:r>
      <w:r>
        <w:t>。</w:t>
      </w:r>
      <w:r w:rsidR="006C3251" w:rsidRPr="006C3251">
        <w:rPr>
          <w:rFonts w:hint="eastAsia"/>
        </w:rPr>
        <w:t>本项目资金主要用于建设高标准种子基地</w:t>
      </w:r>
      <w:r>
        <w:t>。</w:t>
      </w:r>
    </w:p>
    <w:p w14:paraId="7C2F95AD" w14:textId="521B3A00" w:rsidR="000C62A6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 w:rsidR="006C3251">
        <w:rPr>
          <w:rFonts w:hint="eastAsia"/>
        </w:rPr>
        <w:t>10</w:t>
      </w:r>
      <w:r>
        <w:t>分。</w:t>
      </w:r>
    </w:p>
    <w:p w14:paraId="488E0E0D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0CBDDA79" w14:textId="77777777" w:rsidR="000C62A6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</w:t>
      </w:r>
      <w:r>
        <w:lastRenderedPageBreak/>
        <w:t>资金使用计划，经审核后按照国库集中支付管理制度的规定和程序及时支付资金。资金的拨付过程有完整的审批程序和手续，不存在截留、挤占、挪用等情况。</w:t>
      </w:r>
    </w:p>
    <w:p w14:paraId="6A730DF3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5AEB13BE" w14:textId="1CF8F665" w:rsidR="000C62A6" w:rsidRDefault="0082176E">
      <w:pPr>
        <w:pStyle w:val="FZf2"/>
        <w:ind w:left="3" w:right="3" w:firstLine="640"/>
      </w:pPr>
      <w:r>
        <w:rPr>
          <w:rFonts w:hint="eastAsia"/>
        </w:rPr>
        <w:t>本项目</w:t>
      </w:r>
      <w:r>
        <w:rPr>
          <w:rFonts w:hint="eastAsia"/>
        </w:rPr>
        <w:t>2022</w:t>
      </w:r>
      <w:r>
        <w:rPr>
          <w:rFonts w:hint="eastAsia"/>
        </w:rPr>
        <w:t>年</w:t>
      </w:r>
      <w:r w:rsidRPr="0082176E">
        <w:rPr>
          <w:rFonts w:hint="eastAsia"/>
        </w:rPr>
        <w:t>已完成修建</w:t>
      </w:r>
      <w:r w:rsidRPr="0082176E">
        <w:rPr>
          <w:rFonts w:hint="eastAsia"/>
        </w:rPr>
        <w:t>745</w:t>
      </w:r>
      <w:r w:rsidRPr="0082176E">
        <w:rPr>
          <w:rFonts w:hint="eastAsia"/>
        </w:rPr>
        <w:t>米防渗渠道，田间高效节水灌溉面积</w:t>
      </w:r>
      <w:r w:rsidRPr="0082176E">
        <w:rPr>
          <w:rFonts w:hint="eastAsia"/>
        </w:rPr>
        <w:t>320</w:t>
      </w:r>
      <w:r w:rsidRPr="0082176E">
        <w:rPr>
          <w:rFonts w:hint="eastAsia"/>
        </w:rPr>
        <w:t>亩管道铺设，小麦和棉花种子加工设备供货并完成。项目验收合格率</w:t>
      </w:r>
      <w:r>
        <w:rPr>
          <w:rFonts w:hint="eastAsia"/>
        </w:rPr>
        <w:t>100%</w:t>
      </w:r>
      <w:r>
        <w:rPr>
          <w:rFonts w:hint="eastAsia"/>
        </w:rPr>
        <w:t>，</w:t>
      </w:r>
      <w:r w:rsidRPr="0082176E">
        <w:rPr>
          <w:rFonts w:hint="eastAsia"/>
        </w:rPr>
        <w:t>项目开工时间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月，</w:t>
      </w:r>
      <w:r w:rsidRPr="0082176E">
        <w:rPr>
          <w:rFonts w:hint="eastAsia"/>
        </w:rPr>
        <w:t>项目</w:t>
      </w:r>
      <w:r>
        <w:rPr>
          <w:rFonts w:hint="eastAsia"/>
        </w:rPr>
        <w:t>完</w:t>
      </w:r>
      <w:r w:rsidRPr="0082176E">
        <w:rPr>
          <w:rFonts w:hint="eastAsia"/>
        </w:rPr>
        <w:t>工时间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月。</w:t>
      </w:r>
      <w:r w:rsidRPr="0082176E">
        <w:rPr>
          <w:rFonts w:hint="eastAsia"/>
        </w:rPr>
        <w:t>项目的实施有效控制了项目区水土流失，灌溉保证率得到了提高，促进了农业结构调整。项目实施后，全面改善了该村的灌溉条件，工程设计使用年限达</w:t>
      </w:r>
      <w:r w:rsidRPr="0082176E">
        <w:rPr>
          <w:rFonts w:hint="eastAsia"/>
        </w:rPr>
        <w:t>10</w:t>
      </w:r>
      <w:r w:rsidRPr="0082176E">
        <w:rPr>
          <w:rFonts w:hint="eastAsia"/>
        </w:rPr>
        <w:t>年，受益脱贫人口满意度达到了</w:t>
      </w:r>
      <w:r w:rsidRPr="0082176E">
        <w:rPr>
          <w:rFonts w:hint="eastAsia"/>
        </w:rPr>
        <w:t>95%</w:t>
      </w:r>
      <w:r w:rsidRPr="0082176E">
        <w:rPr>
          <w:rFonts w:hint="eastAsia"/>
        </w:rPr>
        <w:t>。</w:t>
      </w:r>
    </w:p>
    <w:p w14:paraId="07615285" w14:textId="49F728D6" w:rsidR="000C62A6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t>8</w:t>
      </w:r>
      <w:r>
        <w:t>个，三级指标</w:t>
      </w:r>
      <w:r>
        <w:t>14</w:t>
      </w:r>
      <w:r>
        <w:t>个。</w:t>
      </w:r>
    </w:p>
    <w:p w14:paraId="3BA75A69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1E443A6D" w14:textId="77777777" w:rsidR="000C62A6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3A8217A1" w14:textId="427CCB8D" w:rsidR="000C62A6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修建田间高效节水灌溉面积（亩）</w:t>
      </w:r>
      <w:r>
        <w:t>，年度计划指标值：</w:t>
      </w:r>
      <w:r w:rsidR="008477D8">
        <w:rPr>
          <w:rFonts w:hint="eastAsia"/>
        </w:rPr>
        <w:t>大于等于</w:t>
      </w:r>
      <w:r>
        <w:rPr>
          <w:rFonts w:hint="eastAsia"/>
        </w:rPr>
        <w:t>320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320</w:t>
      </w:r>
      <w:r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2BD13F86" w14:textId="1D132462" w:rsidR="000C62A6" w:rsidRDefault="00000000">
      <w:pPr>
        <w:pStyle w:val="FZf2"/>
        <w:ind w:left="3" w:right="3" w:firstLine="640"/>
      </w:pPr>
      <w:r>
        <w:t>（</w:t>
      </w:r>
      <w:r>
        <w:t>2</w:t>
      </w:r>
      <w:r>
        <w:t>）</w:t>
      </w:r>
      <w:r>
        <w:rPr>
          <w:rFonts w:hint="eastAsia"/>
        </w:rPr>
        <w:t>修建防渗渠渠道（</w:t>
      </w:r>
      <w:r w:rsidR="008477D8">
        <w:rPr>
          <w:rFonts w:hint="eastAsia"/>
        </w:rPr>
        <w:t>米</w:t>
      </w:r>
      <w:r>
        <w:rPr>
          <w:rFonts w:hint="eastAsia"/>
        </w:rPr>
        <w:t>）</w:t>
      </w:r>
      <w:r>
        <w:t>，年度计划指标值：</w:t>
      </w:r>
      <w:r w:rsidR="008477D8">
        <w:rPr>
          <w:rFonts w:hint="eastAsia"/>
        </w:rPr>
        <w:t>大于等于</w:t>
      </w:r>
      <w:r>
        <w:rPr>
          <w:rFonts w:hint="eastAsia"/>
        </w:rPr>
        <w:lastRenderedPageBreak/>
        <w:t>745</w:t>
      </w:r>
      <w:r>
        <w:rPr>
          <w:rFonts w:hint="eastAsia"/>
        </w:rPr>
        <w:t>米</w:t>
      </w:r>
      <w:r>
        <w:t>，全年实际完成值：</w:t>
      </w:r>
      <w:r>
        <w:rPr>
          <w:rFonts w:hint="eastAsia"/>
        </w:rPr>
        <w:t>74</w:t>
      </w:r>
      <w:r w:rsidR="00204F76">
        <w:t>0</w:t>
      </w:r>
      <w:r>
        <w:rPr>
          <w:rFonts w:hint="eastAsia"/>
        </w:rPr>
        <w:t>米</w:t>
      </w:r>
      <w:r>
        <w:t>，指标完成率为</w:t>
      </w:r>
      <w:r w:rsidR="00204F76">
        <w:t>99.33</w:t>
      </w:r>
      <w:r>
        <w:t>%</w:t>
      </w:r>
      <w:r>
        <w:t>。所设分值为</w:t>
      </w:r>
      <w:r>
        <w:t>6</w:t>
      </w:r>
      <w:r>
        <w:t>分，实际得分为</w:t>
      </w:r>
      <w:r w:rsidR="00204F76">
        <w:rPr>
          <w:rFonts w:hint="eastAsia"/>
        </w:rPr>
        <w:t>5</w:t>
      </w:r>
      <w:r w:rsidR="00204F76">
        <w:t>.9</w:t>
      </w:r>
      <w:r>
        <w:t>6</w:t>
      </w:r>
      <w:r>
        <w:t>分。</w:t>
      </w:r>
    </w:p>
    <w:p w14:paraId="65370C06" w14:textId="4AC149C5" w:rsidR="00204F76" w:rsidRPr="00204F76" w:rsidRDefault="00204F76">
      <w:pPr>
        <w:pStyle w:val="FZf2"/>
        <w:ind w:left="3" w:right="3" w:firstLine="640"/>
      </w:pPr>
      <w:r>
        <w:rPr>
          <w:rFonts w:hint="eastAsia"/>
        </w:rPr>
        <w:t>未完成原因：</w:t>
      </w:r>
      <w:r w:rsidRPr="00204F76">
        <w:rPr>
          <w:rFonts w:hint="eastAsia"/>
        </w:rPr>
        <w:t>因施工过程中防渗渠连接沉砂池尾部有条路，为不破坏路基中间用管道进行连接，导致实际防渗渠总长</w:t>
      </w:r>
      <w:r w:rsidRPr="00204F76">
        <w:rPr>
          <w:rFonts w:hint="eastAsia"/>
        </w:rPr>
        <w:t>740</w:t>
      </w:r>
      <w:r w:rsidRPr="00204F76">
        <w:rPr>
          <w:rFonts w:hint="eastAsia"/>
        </w:rPr>
        <w:t>米，与批复</w:t>
      </w:r>
      <w:r w:rsidRPr="00204F76">
        <w:rPr>
          <w:rFonts w:hint="eastAsia"/>
        </w:rPr>
        <w:t>745</w:t>
      </w:r>
      <w:r w:rsidRPr="00204F76">
        <w:rPr>
          <w:rFonts w:hint="eastAsia"/>
        </w:rPr>
        <w:t>米存在差异。改进措施：加强项目前期实地勘察测量，精准勘测防渗渠周边环境。</w:t>
      </w:r>
    </w:p>
    <w:p w14:paraId="157ECED3" w14:textId="090D7412" w:rsidR="000C62A6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）购买小麦种子加工成套设备数量（套）</w:t>
      </w:r>
      <w:r>
        <w:t>，年度计划指标值：</w:t>
      </w:r>
      <w:r w:rsidR="00F9483E">
        <w:rPr>
          <w:rFonts w:hint="eastAsia"/>
        </w:rPr>
        <w:t>大于等于</w:t>
      </w:r>
      <w:r>
        <w:rPr>
          <w:rFonts w:hint="eastAsia"/>
        </w:rPr>
        <w:t>2</w:t>
      </w:r>
      <w:r>
        <w:rPr>
          <w:rFonts w:hint="eastAsia"/>
        </w:rPr>
        <w:t>套</w:t>
      </w:r>
      <w:r>
        <w:t>，全年实际完成值：</w:t>
      </w:r>
      <w:r>
        <w:rPr>
          <w:rFonts w:hint="eastAsia"/>
        </w:rPr>
        <w:t>2</w:t>
      </w:r>
      <w:r>
        <w:rPr>
          <w:rFonts w:hint="eastAsia"/>
        </w:rPr>
        <w:t>套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3CD131A5" w14:textId="21F77A8D" w:rsidR="000C62A6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）购买棉花加工成套设备数量（套），</w:t>
      </w:r>
      <w:r>
        <w:t>年度计划指标值：</w:t>
      </w:r>
      <w:r w:rsidR="00F9483E">
        <w:rPr>
          <w:rFonts w:hint="eastAsia"/>
        </w:rPr>
        <w:t>大于等于</w:t>
      </w:r>
      <w:r>
        <w:t>1</w:t>
      </w:r>
      <w:r>
        <w:rPr>
          <w:rFonts w:hint="eastAsia"/>
        </w:rPr>
        <w:t>套</w:t>
      </w:r>
      <w:r>
        <w:t>，全年实际完成值：</w:t>
      </w:r>
      <w:r>
        <w:t>1</w:t>
      </w:r>
      <w:r>
        <w:rPr>
          <w:rFonts w:hint="eastAsia"/>
        </w:rPr>
        <w:t>套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406A5B3C" w14:textId="77777777" w:rsidR="000C62A6" w:rsidRDefault="00000000">
      <w:pPr>
        <w:pStyle w:val="FZf2"/>
        <w:ind w:left="3" w:right="3" w:firstLine="640"/>
      </w:pPr>
      <w:r>
        <w:t>该指标依据莎车县种子提升工程建设项目实施方案设置，依据建设工程施工合同、项目验收单得出实际完成情况。</w:t>
      </w:r>
    </w:p>
    <w:p w14:paraId="4B3AF3E6" w14:textId="77777777" w:rsidR="000C62A6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2FAB95FF" w14:textId="383374D1" w:rsidR="000C62A6" w:rsidRDefault="00000000">
      <w:pPr>
        <w:pStyle w:val="FZf2"/>
        <w:ind w:left="3" w:right="3" w:firstLine="640"/>
      </w:pPr>
      <w:r>
        <w:rPr>
          <w:rFonts w:hint="eastAsia"/>
        </w:rPr>
        <w:t>项目验收合格率（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72342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</w:t>
      </w:r>
      <w:r>
        <w:rPr>
          <w:rFonts w:hint="eastAsia"/>
        </w:rPr>
        <w:t>。</w:t>
      </w:r>
    </w:p>
    <w:p w14:paraId="64A63080" w14:textId="77777777" w:rsidR="000C62A6" w:rsidRDefault="00000000">
      <w:pPr>
        <w:pStyle w:val="FZf2"/>
        <w:ind w:left="3" w:right="3" w:firstLine="640"/>
      </w:pPr>
      <w:r>
        <w:t>该指标依据莎车县种子提升工程建设项目实施方案设置，依</w:t>
      </w:r>
      <w:r>
        <w:lastRenderedPageBreak/>
        <w:t>据建设工程施工合同、项目验收单得出实际完成情况。</w:t>
      </w:r>
    </w:p>
    <w:p w14:paraId="569F88AC" w14:textId="77777777" w:rsidR="000C62A6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414B1716" w14:textId="79DAFDAD" w:rsidR="000C62A6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E439CF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78C17058" w14:textId="59D86F9F" w:rsidR="000C62A6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t>4</w:t>
      </w:r>
      <w:r>
        <w:t>月</w:t>
      </w:r>
      <w:r w:rsidR="00A203E4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t>4</w:t>
      </w:r>
      <w:r>
        <w:t>月。所设分值为</w:t>
      </w:r>
      <w:r>
        <w:t>3</w:t>
      </w:r>
      <w:r>
        <w:t>分，实际得分为</w:t>
      </w:r>
      <w:r>
        <w:t>3</w:t>
      </w:r>
      <w:r>
        <w:t>分。</w:t>
      </w:r>
    </w:p>
    <w:p w14:paraId="2FFFD981" w14:textId="0EF88644" w:rsidR="000C62A6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t>9</w:t>
      </w:r>
      <w:r>
        <w:t>月</w:t>
      </w:r>
      <w:r w:rsidR="00A203E4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t>9</w:t>
      </w:r>
      <w:r>
        <w:t>月。所设分值为</w:t>
      </w:r>
      <w:r>
        <w:t>3</w:t>
      </w:r>
      <w:r>
        <w:t>分，实际得分为</w:t>
      </w:r>
      <w:r>
        <w:t>3</w:t>
      </w:r>
      <w:r>
        <w:t>分。</w:t>
      </w:r>
    </w:p>
    <w:p w14:paraId="0547F552" w14:textId="77777777" w:rsidR="000C62A6" w:rsidRDefault="00000000">
      <w:pPr>
        <w:pStyle w:val="FZf2"/>
        <w:ind w:left="3" w:right="3" w:firstLine="640"/>
      </w:pPr>
      <w:r>
        <w:t>该指标依据莎车县种子提升工程建设项目实施方案设置，依据《项目资金支付台账》、《财务记账凭证及附件》、建设工程施工合同、项目验收单得出实际完成情况。</w:t>
      </w:r>
    </w:p>
    <w:p w14:paraId="349AFAE5" w14:textId="77777777" w:rsidR="000C62A6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3897EE32" w14:textId="51D92A25" w:rsidR="000C62A6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）建设成本（万元）</w:t>
      </w:r>
      <w:r>
        <w:t>，年度计划指标值：</w:t>
      </w:r>
      <w:r w:rsidR="0012780E">
        <w:rPr>
          <w:rFonts w:hint="eastAsia"/>
        </w:rPr>
        <w:t>小于等于</w:t>
      </w:r>
      <w:r>
        <w:rPr>
          <w:rFonts w:hint="eastAsia"/>
        </w:rPr>
        <w:t>191.96</w:t>
      </w:r>
      <w:r>
        <w:rPr>
          <w:rFonts w:hint="eastAsia"/>
        </w:rPr>
        <w:t>万元</w:t>
      </w:r>
      <w:r>
        <w:t>，全年实际完成值：</w:t>
      </w:r>
      <w:r w:rsidR="0012780E" w:rsidRPr="0012780E">
        <w:rPr>
          <w:rFonts w:hint="eastAsia"/>
        </w:rPr>
        <w:t>191.96</w:t>
      </w:r>
      <w:r w:rsidR="0012780E" w:rsidRPr="0012780E">
        <w:rPr>
          <w:rFonts w:hint="eastAsia"/>
        </w:rPr>
        <w:t>万元</w:t>
      </w:r>
      <w:r>
        <w:t>。所设分值为</w:t>
      </w:r>
      <w:r>
        <w:t>5</w:t>
      </w:r>
      <w:r>
        <w:t>分，实际得分为</w:t>
      </w:r>
      <w:r>
        <w:t>5</w:t>
      </w:r>
      <w:r>
        <w:t>分</w:t>
      </w:r>
      <w:r>
        <w:rPr>
          <w:rFonts w:hint="eastAsia"/>
        </w:rPr>
        <w:t>。</w:t>
      </w:r>
    </w:p>
    <w:p w14:paraId="3799C72F" w14:textId="56389201" w:rsidR="000C62A6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）设备采购成本（万元）</w:t>
      </w:r>
      <w:r>
        <w:t>，年度计划指标值：</w:t>
      </w:r>
      <w:r w:rsidR="0043242C">
        <w:rPr>
          <w:rFonts w:hint="eastAsia"/>
        </w:rPr>
        <w:t>小于等于</w:t>
      </w:r>
      <w:r>
        <w:rPr>
          <w:rFonts w:hint="eastAsia"/>
        </w:rPr>
        <w:t>206.11</w:t>
      </w:r>
      <w:r>
        <w:rPr>
          <w:rFonts w:hint="eastAsia"/>
        </w:rPr>
        <w:t>万元</w:t>
      </w:r>
      <w:r>
        <w:t>，全年实际完成值：</w:t>
      </w:r>
      <w:r>
        <w:rPr>
          <w:rFonts w:hint="eastAsia"/>
        </w:rPr>
        <w:t>206.11</w:t>
      </w:r>
      <w:r>
        <w:rPr>
          <w:rFonts w:hint="eastAsia"/>
        </w:rPr>
        <w:t>万元</w:t>
      </w:r>
      <w:r>
        <w:t>。所设分值为</w:t>
      </w:r>
      <w:r>
        <w:t>5</w:t>
      </w:r>
      <w:r>
        <w:t>分，</w:t>
      </w:r>
      <w:r>
        <w:lastRenderedPageBreak/>
        <w:t>实际得分为</w:t>
      </w:r>
      <w:r>
        <w:t>5</w:t>
      </w:r>
      <w:r>
        <w:t>分</w:t>
      </w:r>
      <w:r>
        <w:rPr>
          <w:rFonts w:hint="eastAsia"/>
        </w:rPr>
        <w:t>。</w:t>
      </w:r>
    </w:p>
    <w:p w14:paraId="217B39CE" w14:textId="77777777" w:rsidR="000C62A6" w:rsidRDefault="00000000">
      <w:pPr>
        <w:pStyle w:val="FZf2"/>
        <w:ind w:left="3" w:right="3" w:firstLine="640"/>
      </w:pPr>
      <w:r>
        <w:t>该指标依据莎车县种子提升工程建设项目实施方案设置，依据《项目资金支付台账》、《财务记账凭证及附件》得出实际完成情况。</w:t>
      </w:r>
    </w:p>
    <w:p w14:paraId="0F65649D" w14:textId="269E88D7" w:rsidR="000C62A6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 w:rsidR="00204F76">
        <w:rPr>
          <w:rFonts w:hint="eastAsia"/>
        </w:rPr>
        <w:t>49.46</w:t>
      </w:r>
      <w:r>
        <w:t>分。</w:t>
      </w:r>
    </w:p>
    <w:p w14:paraId="3FD1872B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643B55EF" w14:textId="77777777" w:rsidR="000C62A6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535C9F72" w14:textId="5A825113" w:rsidR="000C62A6" w:rsidRDefault="00000000">
      <w:pPr>
        <w:pStyle w:val="FZf2"/>
        <w:ind w:left="3" w:right="3" w:firstLine="640"/>
      </w:pPr>
      <w:r>
        <w:rPr>
          <w:rFonts w:hint="eastAsia"/>
        </w:rPr>
        <w:t>受益村数量（个）</w:t>
      </w:r>
      <w:r>
        <w:t>，年度计划指标值：</w:t>
      </w:r>
      <w:r w:rsidR="006A7D96">
        <w:rPr>
          <w:rFonts w:hint="eastAsia"/>
        </w:rPr>
        <w:t>等于</w:t>
      </w:r>
      <w:r>
        <w:t>1</w:t>
      </w:r>
      <w:r>
        <w:rPr>
          <w:rFonts w:hint="eastAsia"/>
        </w:rPr>
        <w:t>个</w:t>
      </w:r>
      <w:r>
        <w:t>，全年实际完成值：</w:t>
      </w:r>
      <w:r>
        <w:t>1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546D39AA" w14:textId="6411E1EA" w:rsidR="003B5770" w:rsidRDefault="003B5770">
      <w:pPr>
        <w:pStyle w:val="FZf2"/>
        <w:ind w:left="3" w:right="3" w:firstLine="640"/>
      </w:pPr>
      <w:r>
        <w:rPr>
          <w:rFonts w:hint="eastAsia"/>
        </w:rPr>
        <w:t>2.2</w:t>
      </w:r>
      <w:r>
        <w:t>项目实施的</w:t>
      </w:r>
      <w:r w:rsidRPr="003B5770">
        <w:rPr>
          <w:rFonts w:hint="eastAsia"/>
        </w:rPr>
        <w:t>生态效益</w:t>
      </w:r>
      <w:r>
        <w:t>分析</w:t>
      </w:r>
    </w:p>
    <w:p w14:paraId="1FDEDD3A" w14:textId="2852D237" w:rsidR="003B5770" w:rsidRPr="00383E15" w:rsidRDefault="00383E15">
      <w:pPr>
        <w:pStyle w:val="FZf2"/>
        <w:ind w:left="3" w:right="3" w:firstLine="640"/>
      </w:pPr>
      <w:r w:rsidRPr="00383E15">
        <w:rPr>
          <w:rFonts w:hint="eastAsia"/>
        </w:rPr>
        <w:t>控制项目区水土流失</w:t>
      </w:r>
      <w:r>
        <w:t>，年度计划指标值：</w:t>
      </w:r>
      <w:r w:rsidRPr="00383E15">
        <w:rPr>
          <w:rFonts w:hint="eastAsia"/>
        </w:rPr>
        <w:t>有效控制</w:t>
      </w:r>
      <w:r>
        <w:t>，全年实际完成值：</w:t>
      </w:r>
      <w:r w:rsidRPr="00383E15">
        <w:rPr>
          <w:rFonts w:hint="eastAsia"/>
        </w:rPr>
        <w:t>有效控制</w:t>
      </w:r>
      <w:r>
        <w:t>，指标完成率为</w:t>
      </w:r>
      <w:r>
        <w:t>100%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235DA84A" w14:textId="3A7FF8C1" w:rsidR="000C62A6" w:rsidRDefault="00000000">
      <w:pPr>
        <w:pStyle w:val="FZf2"/>
        <w:ind w:left="3" w:right="3" w:firstLine="640"/>
      </w:pPr>
      <w:r>
        <w:t>2.</w:t>
      </w:r>
      <w:r w:rsidR="003B5770">
        <w:rPr>
          <w:rFonts w:hint="eastAsia"/>
        </w:rPr>
        <w:t>3</w:t>
      </w:r>
      <w:r>
        <w:t>项目实施的可持续影响分析</w:t>
      </w:r>
    </w:p>
    <w:p w14:paraId="5B0DEA7C" w14:textId="79C77BEB" w:rsidR="000C62A6" w:rsidRDefault="00000000">
      <w:pPr>
        <w:pStyle w:val="FZf2"/>
        <w:ind w:left="3" w:right="3" w:firstLine="640"/>
      </w:pPr>
      <w:r>
        <w:rPr>
          <w:rFonts w:hint="eastAsia"/>
        </w:rPr>
        <w:t>工程设计使用年限（年）</w:t>
      </w:r>
      <w:r>
        <w:t>，年度计划指标值：</w:t>
      </w:r>
      <w:r w:rsidR="003415B6">
        <w:rPr>
          <w:rFonts w:hint="eastAsia"/>
        </w:rPr>
        <w:t>大于等于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t>，全年实际完成值：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3FE97B73" w14:textId="77777777" w:rsidR="000C62A6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7B31D3E6" w14:textId="77777777" w:rsidR="000C62A6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满意度指标完成情况分析</w:t>
      </w:r>
    </w:p>
    <w:p w14:paraId="419B18B0" w14:textId="70DF308A" w:rsidR="000C62A6" w:rsidRDefault="00000000">
      <w:pPr>
        <w:pStyle w:val="FZf2"/>
        <w:ind w:left="3" w:right="3" w:firstLine="640"/>
      </w:pPr>
      <w:r>
        <w:t>满意度指标，依据项目实际受益对象情况，设定指标受益脱贫人口满意度</w:t>
      </w:r>
      <w:r w:rsidR="006E30EA">
        <w:rPr>
          <w:rFonts w:hint="eastAsia"/>
        </w:rPr>
        <w:t>大于等于</w:t>
      </w:r>
      <w:r>
        <w:t>95%</w:t>
      </w:r>
      <w:r w:rsidR="006E30EA">
        <w:rPr>
          <w:rFonts w:hint="eastAsia"/>
        </w:rPr>
        <w:t>，</w:t>
      </w:r>
      <w:r>
        <w:t>依据《项目满意度调查问卷》，反映出受益脱贫人口满意度达到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760EF4C5" w14:textId="77777777" w:rsidR="000C62A6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36D12BCB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76E6D8D6" w14:textId="408C1B4A" w:rsidR="00204F76" w:rsidRDefault="00204F76" w:rsidP="00204F76">
      <w:pPr>
        <w:pStyle w:val="FZf2"/>
        <w:ind w:left="3" w:right="3" w:firstLine="640"/>
      </w:pPr>
      <w:r>
        <w:t>本项目未完成三级指标</w:t>
      </w:r>
      <w:r w:rsidR="00D0379A">
        <w:t>1</w:t>
      </w:r>
      <w:r>
        <w:t>个。</w:t>
      </w:r>
    </w:p>
    <w:p w14:paraId="111986E0" w14:textId="77777777" w:rsidR="00204F76" w:rsidRDefault="00204F76" w:rsidP="00204F76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偏离绩效目标的原因</w:t>
      </w:r>
    </w:p>
    <w:p w14:paraId="1B58000A" w14:textId="22B17825" w:rsidR="00204F76" w:rsidRDefault="00204F76" w:rsidP="00204F76">
      <w:pPr>
        <w:pStyle w:val="FZf2"/>
        <w:numPr>
          <w:ilvl w:val="0"/>
          <w:numId w:val="3"/>
        </w:numPr>
        <w:ind w:left="3" w:right="3" w:firstLine="640"/>
      </w:pPr>
      <w:r>
        <w:t>“</w:t>
      </w:r>
      <w:r w:rsidR="00DA51DF" w:rsidRPr="00DA51DF">
        <w:rPr>
          <w:rFonts w:hint="eastAsia"/>
          <w:color w:val="auto"/>
        </w:rPr>
        <w:t>修建田间高效节水灌溉面积（亩）</w:t>
      </w:r>
      <w:r>
        <w:t>”</w:t>
      </w:r>
      <w:r>
        <w:t>年度指标设置为</w:t>
      </w:r>
      <w:r>
        <w:rPr>
          <w:rFonts w:hint="eastAsia"/>
        </w:rPr>
        <w:t>：大于等于</w:t>
      </w:r>
      <w:r w:rsidR="00DA51DF">
        <w:rPr>
          <w:rFonts w:hint="eastAsia"/>
        </w:rPr>
        <w:t>745</w:t>
      </w:r>
      <w:r w:rsidR="00DA51DF">
        <w:rPr>
          <w:rFonts w:hint="eastAsia"/>
        </w:rPr>
        <w:t>米</w:t>
      </w:r>
      <w:r w:rsidR="00DA51DF">
        <w:t>，全年实际完成值：</w:t>
      </w:r>
      <w:r w:rsidR="00DA51DF">
        <w:rPr>
          <w:rFonts w:hint="eastAsia"/>
        </w:rPr>
        <w:t>74</w:t>
      </w:r>
      <w:r w:rsidR="00DA51DF">
        <w:t>0</w:t>
      </w:r>
      <w:r w:rsidR="00DA51DF">
        <w:rPr>
          <w:rFonts w:hint="eastAsia"/>
        </w:rPr>
        <w:t>米</w:t>
      </w:r>
      <w:r w:rsidR="00DA51DF">
        <w:t>，指标完成率为</w:t>
      </w:r>
      <w:r w:rsidR="00DA51DF">
        <w:t>99.33%</w:t>
      </w:r>
      <w:r>
        <w:t>。偏差原因是</w:t>
      </w:r>
      <w:r w:rsidR="00DA51DF" w:rsidRPr="00DA51DF">
        <w:rPr>
          <w:rFonts w:hint="eastAsia"/>
        </w:rPr>
        <w:t>因施工过程中防渗渠连接沉砂池尾部有条路，为不破坏路基中间用管道进行连接，导致实际防渗渠总长</w:t>
      </w:r>
      <w:r w:rsidR="00DA51DF" w:rsidRPr="00DA51DF">
        <w:rPr>
          <w:rFonts w:hint="eastAsia"/>
        </w:rPr>
        <w:t>740</w:t>
      </w:r>
      <w:r w:rsidR="00DA51DF" w:rsidRPr="00DA51DF">
        <w:rPr>
          <w:rFonts w:hint="eastAsia"/>
        </w:rPr>
        <w:t>米，与批复</w:t>
      </w:r>
      <w:r w:rsidR="00DA51DF" w:rsidRPr="00DA51DF">
        <w:rPr>
          <w:rFonts w:hint="eastAsia"/>
        </w:rPr>
        <w:t>745</w:t>
      </w:r>
      <w:r w:rsidR="00DA51DF" w:rsidRPr="00DA51DF">
        <w:rPr>
          <w:rFonts w:hint="eastAsia"/>
        </w:rPr>
        <w:t>米存在差异</w:t>
      </w:r>
      <w:r>
        <w:rPr>
          <w:rFonts w:hint="eastAsia"/>
        </w:rPr>
        <w:t>。</w:t>
      </w:r>
    </w:p>
    <w:p w14:paraId="7F3BF8CB" w14:textId="77777777" w:rsidR="00204F76" w:rsidRDefault="00204F76" w:rsidP="00204F76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 w14:paraId="3AC46D8C" w14:textId="0EF5CDFA" w:rsidR="00204F76" w:rsidRDefault="00204F76" w:rsidP="00204F76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数量指标</w:t>
      </w:r>
      <w:r>
        <w:t>，改进措施是</w:t>
      </w:r>
      <w:r w:rsidR="00DA51DF" w:rsidRPr="00DA51DF">
        <w:rPr>
          <w:rFonts w:hint="eastAsia"/>
        </w:rPr>
        <w:t>加强项目前期实地勘察测量，精准勘测防渗渠周边环境。</w:t>
      </w:r>
    </w:p>
    <w:p w14:paraId="7052B456" w14:textId="77777777" w:rsidR="000C62A6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2FDD3DB5" w14:textId="2547E63D" w:rsidR="000C62A6" w:rsidRDefault="00000000">
      <w:pPr>
        <w:pStyle w:val="FZf2"/>
        <w:ind w:left="3" w:right="3" w:firstLine="640"/>
      </w:pPr>
      <w:r>
        <w:t>项目组通过数据采集、问卷调查及访谈等方式，按照项目组</w:t>
      </w:r>
      <w:r>
        <w:lastRenderedPageBreak/>
        <w:t>论证通过的自评评分标准，对莎车县种子提升工程建设项目整体进行客观、科学、合理评价。经综合评价，项目最终得分为：</w:t>
      </w:r>
      <w:r w:rsidR="00C2780E">
        <w:rPr>
          <w:rFonts w:hint="eastAsia"/>
        </w:rPr>
        <w:t>99.96</w:t>
      </w:r>
      <w:r>
        <w:t>分，评价等级为优。</w:t>
      </w:r>
    </w:p>
    <w:p w14:paraId="559502F9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509FE977" w14:textId="77777777" w:rsidR="000C62A6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21CC605C" w14:textId="77777777" w:rsidR="000C62A6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38997301" w14:textId="77777777" w:rsidR="000C62A6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0C62A6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6132B" w14:textId="77777777" w:rsidR="00FA5673" w:rsidRDefault="00FA5673" w:rsidP="00204F76">
      <w:r>
        <w:separator/>
      </w:r>
    </w:p>
  </w:endnote>
  <w:endnote w:type="continuationSeparator" w:id="0">
    <w:p w14:paraId="7DAC6200" w14:textId="77777777" w:rsidR="00FA5673" w:rsidRDefault="00FA5673" w:rsidP="0020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425CF" w14:textId="77777777" w:rsidR="00FA5673" w:rsidRDefault="00FA5673" w:rsidP="00204F76">
      <w:r>
        <w:separator/>
      </w:r>
    </w:p>
  </w:footnote>
  <w:footnote w:type="continuationSeparator" w:id="0">
    <w:p w14:paraId="22A4BC86" w14:textId="77777777" w:rsidR="00FA5673" w:rsidRDefault="00FA5673" w:rsidP="0020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22564845">
    <w:abstractNumId w:val="1"/>
  </w:num>
  <w:num w:numId="2" w16cid:durableId="606543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9157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53236"/>
    <w:rsid w:val="0005345F"/>
    <w:rsid w:val="0006645C"/>
    <w:rsid w:val="000C62A6"/>
    <w:rsid w:val="00103812"/>
    <w:rsid w:val="00123D21"/>
    <w:rsid w:val="0012780E"/>
    <w:rsid w:val="001868C8"/>
    <w:rsid w:val="001E4273"/>
    <w:rsid w:val="00204F76"/>
    <w:rsid w:val="00264E34"/>
    <w:rsid w:val="002C49BF"/>
    <w:rsid w:val="00324A90"/>
    <w:rsid w:val="003415B6"/>
    <w:rsid w:val="00383E15"/>
    <w:rsid w:val="003B5770"/>
    <w:rsid w:val="003C2A1C"/>
    <w:rsid w:val="0043242C"/>
    <w:rsid w:val="00472342"/>
    <w:rsid w:val="00487922"/>
    <w:rsid w:val="004E48F3"/>
    <w:rsid w:val="005B05D2"/>
    <w:rsid w:val="005E4580"/>
    <w:rsid w:val="005F0A24"/>
    <w:rsid w:val="00612578"/>
    <w:rsid w:val="006212C7"/>
    <w:rsid w:val="00665E81"/>
    <w:rsid w:val="006A7D96"/>
    <w:rsid w:val="006C3251"/>
    <w:rsid w:val="006D3D38"/>
    <w:rsid w:val="006E30EA"/>
    <w:rsid w:val="0071108C"/>
    <w:rsid w:val="00747BDD"/>
    <w:rsid w:val="007A0644"/>
    <w:rsid w:val="0082176E"/>
    <w:rsid w:val="008477D8"/>
    <w:rsid w:val="00987CEE"/>
    <w:rsid w:val="009D4A2B"/>
    <w:rsid w:val="00A203E4"/>
    <w:rsid w:val="00A33A90"/>
    <w:rsid w:val="00A768FB"/>
    <w:rsid w:val="00AB6138"/>
    <w:rsid w:val="00B62B83"/>
    <w:rsid w:val="00B75C14"/>
    <w:rsid w:val="00BB7713"/>
    <w:rsid w:val="00C2780E"/>
    <w:rsid w:val="00C71191"/>
    <w:rsid w:val="00CC565C"/>
    <w:rsid w:val="00D01AD9"/>
    <w:rsid w:val="00D0379A"/>
    <w:rsid w:val="00DA51DF"/>
    <w:rsid w:val="00DC64BF"/>
    <w:rsid w:val="00DD49E5"/>
    <w:rsid w:val="00E321BF"/>
    <w:rsid w:val="00E439CF"/>
    <w:rsid w:val="00E83149"/>
    <w:rsid w:val="00EF3606"/>
    <w:rsid w:val="00F8126F"/>
    <w:rsid w:val="00F9483E"/>
    <w:rsid w:val="00FA5673"/>
    <w:rsid w:val="628D3FB8"/>
    <w:rsid w:val="7B2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925134"/>
  <w15:docId w15:val="{04661B81-7BEE-4B8E-B5F2-2B1EC738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12</Pages>
  <Words>709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44</cp:revision>
  <dcterms:created xsi:type="dcterms:W3CDTF">2022-03-20T17:26:00Z</dcterms:created>
  <dcterms:modified xsi:type="dcterms:W3CDTF">2023-04-23T07:49:00Z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B1291B06230B42E28FD338701E95F936</vt:lpwstr>
  </property>
</Properties>
</file>